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043D" w14:textId="7BD8549F" w:rsidR="00B5743B" w:rsidRDefault="00B5743B" w:rsidP="00B5743B">
      <w:pPr>
        <w:pStyle w:val="Default"/>
      </w:pPr>
    </w:p>
    <w:p w14:paraId="7241AB8C" w14:textId="77777777" w:rsidR="00BE703D" w:rsidRDefault="00BE703D" w:rsidP="00B5743B">
      <w:pPr>
        <w:pStyle w:val="Default"/>
      </w:pPr>
    </w:p>
    <w:p w14:paraId="7CF28EDD" w14:textId="375F33DA" w:rsidR="00B5743B" w:rsidRDefault="001A7CAB" w:rsidP="00325AA2">
      <w:pPr>
        <w:tabs>
          <w:tab w:val="left" w:pos="2073"/>
        </w:tabs>
        <w:rPr>
          <w:rFonts w:ascii="Helvetica Light" w:hAnsi="Helvetica Light"/>
          <w:sz w:val="15"/>
          <w:szCs w:val="15"/>
          <w:lang w:val="en-US"/>
        </w:rPr>
      </w:pPr>
      <w:r>
        <w:rPr>
          <w:noProof/>
        </w:rPr>
        <mc:AlternateContent>
          <mc:Choice Requires="wps">
            <w:drawing>
              <wp:anchor distT="0" distB="0" distL="114300" distR="114300" simplePos="0" relativeHeight="251659264" behindDoc="0" locked="0" layoutInCell="1" allowOverlap="1" wp14:anchorId="3A47CC78" wp14:editId="3C355703">
                <wp:simplePos x="0" y="0"/>
                <wp:positionH relativeFrom="column">
                  <wp:posOffset>4409624</wp:posOffset>
                </wp:positionH>
                <wp:positionV relativeFrom="paragraph">
                  <wp:posOffset>53729</wp:posOffset>
                </wp:positionV>
                <wp:extent cx="1434465" cy="949796"/>
                <wp:effectExtent l="0" t="0" r="635" b="3175"/>
                <wp:wrapSquare wrapText="bothSides"/>
                <wp:docPr id="3" name="Textfeld 3"/>
                <wp:cNvGraphicFramePr/>
                <a:graphic xmlns:a="http://schemas.openxmlformats.org/drawingml/2006/main">
                  <a:graphicData uri="http://schemas.microsoft.com/office/word/2010/wordprocessingShape">
                    <wps:wsp>
                      <wps:cNvSpPr txBox="1"/>
                      <wps:spPr>
                        <a:xfrm>
                          <a:off x="0" y="0"/>
                          <a:ext cx="1434465" cy="949796"/>
                        </a:xfrm>
                        <a:prstGeom prst="rect">
                          <a:avLst/>
                        </a:prstGeom>
                        <a:solidFill>
                          <a:schemeClr val="lt1"/>
                        </a:solidFill>
                        <a:ln w="6350">
                          <a:noFill/>
                        </a:ln>
                      </wps:spPr>
                      <wps:txbx>
                        <w:txbxContent>
                          <w:p w14:paraId="4D4E069A" w14:textId="3243F8DA" w:rsidR="00697F34" w:rsidRPr="00697F34" w:rsidRDefault="00697F34" w:rsidP="00697F34">
                            <w:pPr>
                              <w:jc w:val="right"/>
                              <w:rPr>
                                <w:rFonts w:ascii="Helvetica" w:hAnsi="Helvetica"/>
                                <w:b/>
                                <w:bCs/>
                                <w:color w:val="404040" w:themeColor="text1" w:themeTint="BF"/>
                                <w:sz w:val="13"/>
                                <w:szCs w:val="13"/>
                              </w:rPr>
                            </w:pPr>
                            <w:r w:rsidRPr="00697F34">
                              <w:rPr>
                                <w:rFonts w:ascii="Helvetica" w:hAnsi="Helvetica"/>
                                <w:b/>
                                <w:bCs/>
                                <w:color w:val="404040" w:themeColor="text1" w:themeTint="BF"/>
                                <w:sz w:val="13"/>
                                <w:szCs w:val="13"/>
                              </w:rPr>
                              <w:t>Ihr Ansprechpartner</w:t>
                            </w:r>
                          </w:p>
                          <w:p w14:paraId="74AE9DA2" w14:textId="5B82F9E3" w:rsidR="00697F34" w:rsidRPr="00547248" w:rsidRDefault="00697F34" w:rsidP="00697F34">
                            <w:pPr>
                              <w:jc w:val="right"/>
                              <w:rPr>
                                <w:rFonts w:ascii="Helvetica" w:hAnsi="Helvetica"/>
                                <w:color w:val="404040" w:themeColor="text1" w:themeTint="BF"/>
                                <w:sz w:val="13"/>
                                <w:szCs w:val="13"/>
                              </w:rPr>
                            </w:pPr>
                            <w:r w:rsidRPr="00547248">
                              <w:rPr>
                                <w:rFonts w:ascii="Helvetica" w:hAnsi="Helvetica"/>
                                <w:color w:val="404040" w:themeColor="text1" w:themeTint="BF"/>
                                <w:sz w:val="13"/>
                                <w:szCs w:val="13"/>
                              </w:rPr>
                              <w:t>Marcus Hoselmann</w:t>
                            </w:r>
                          </w:p>
                          <w:p w14:paraId="4AB9642A" w14:textId="02FE0F29" w:rsidR="00697F34" w:rsidRPr="00547248" w:rsidRDefault="00270445" w:rsidP="00697F34">
                            <w:pPr>
                              <w:jc w:val="right"/>
                              <w:rPr>
                                <w:rFonts w:ascii="Helvetica" w:hAnsi="Helvetica"/>
                                <w:color w:val="404040" w:themeColor="text1" w:themeTint="BF"/>
                                <w:sz w:val="13"/>
                                <w:szCs w:val="13"/>
                              </w:rPr>
                            </w:pPr>
                            <w:hyperlink r:id="rId7" w:history="1">
                              <w:r w:rsidR="00697F34" w:rsidRPr="00547248">
                                <w:rPr>
                                  <w:rStyle w:val="Hyperlink"/>
                                  <w:rFonts w:ascii="Helvetica" w:hAnsi="Helvetica"/>
                                  <w:color w:val="404040" w:themeColor="text1" w:themeTint="BF"/>
                                  <w:sz w:val="13"/>
                                  <w:szCs w:val="13"/>
                                  <w:u w:val="none"/>
                                </w:rPr>
                                <w:t>marcus.hoselmann@upletics.de</w:t>
                              </w:r>
                            </w:hyperlink>
                          </w:p>
                          <w:p w14:paraId="14CCFCD1" w14:textId="6A5C6A87" w:rsidR="00547248" w:rsidRPr="00547248" w:rsidRDefault="00270445" w:rsidP="00547248">
                            <w:pPr>
                              <w:jc w:val="right"/>
                              <w:rPr>
                                <w:rFonts w:ascii="Helvetica" w:hAnsi="Helvetica"/>
                                <w:color w:val="404040" w:themeColor="text1" w:themeTint="BF"/>
                                <w:sz w:val="13"/>
                                <w:szCs w:val="13"/>
                              </w:rPr>
                            </w:pPr>
                            <w:hyperlink r:id="rId8" w:history="1">
                              <w:r w:rsidR="00697F34" w:rsidRPr="00547248">
                                <w:rPr>
                                  <w:rStyle w:val="Hyperlink"/>
                                  <w:rFonts w:ascii="Helvetica" w:hAnsi="Helvetica"/>
                                  <w:color w:val="404040" w:themeColor="text1" w:themeTint="BF"/>
                                  <w:sz w:val="13"/>
                                  <w:szCs w:val="13"/>
                                  <w:u w:val="none"/>
                                </w:rPr>
                                <w:t>www.upletics.de</w:t>
                              </w:r>
                            </w:hyperlink>
                          </w:p>
                          <w:p w14:paraId="766FBF7D" w14:textId="381227AE" w:rsidR="00547248" w:rsidRPr="00547248" w:rsidRDefault="00547248" w:rsidP="00547248">
                            <w:pPr>
                              <w:jc w:val="right"/>
                              <w:rPr>
                                <w:rFonts w:ascii="Helvetica" w:hAnsi="Helvetica"/>
                                <w:color w:val="404040" w:themeColor="text1" w:themeTint="BF"/>
                                <w:sz w:val="13"/>
                                <w:szCs w:val="13"/>
                              </w:rPr>
                            </w:pPr>
                          </w:p>
                          <w:p w14:paraId="2B890F0F" w14:textId="51A46447" w:rsidR="00547248" w:rsidRPr="00697F34" w:rsidRDefault="00547248" w:rsidP="00547248">
                            <w:pPr>
                              <w:jc w:val="right"/>
                              <w:rPr>
                                <w:rFonts w:ascii="Helvetica" w:hAnsi="Helvetica"/>
                                <w:color w:val="404040" w:themeColor="text1" w:themeTint="BF"/>
                                <w:sz w:val="16"/>
                                <w:szCs w:val="16"/>
                              </w:rPr>
                            </w:pPr>
                            <w:r w:rsidRPr="00547248">
                              <w:rPr>
                                <w:rFonts w:ascii="Helvetica" w:hAnsi="Helvetica"/>
                                <w:color w:val="404040" w:themeColor="text1" w:themeTint="BF"/>
                                <w:sz w:val="13"/>
                                <w:szCs w:val="13"/>
                              </w:rPr>
                              <w:t>0231</w:t>
                            </w:r>
                            <w:r>
                              <w:rPr>
                                <w:rFonts w:ascii="Helvetica" w:hAnsi="Helvetica"/>
                                <w:color w:val="404040" w:themeColor="text1" w:themeTint="BF"/>
                                <w:sz w:val="13"/>
                                <w:szCs w:val="13"/>
                              </w:rPr>
                              <w:t xml:space="preserve"> </w:t>
                            </w:r>
                            <w:r w:rsidRPr="00547248">
                              <w:rPr>
                                <w:rFonts w:ascii="Helvetica" w:hAnsi="Helvetica"/>
                                <w:color w:val="404040" w:themeColor="text1" w:themeTint="BF"/>
                                <w:sz w:val="13"/>
                                <w:szCs w:val="13"/>
                              </w:rPr>
                              <w:t>58443216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7CC78" id="_x0000_t202" coordsize="21600,21600" o:spt="202" path="m,l,21600r21600,l21600,xe">
                <v:stroke joinstyle="miter"/>
                <v:path gradientshapeok="t" o:connecttype="rect"/>
              </v:shapetype>
              <v:shape id="Textfeld 3" o:spid="_x0000_s1026" type="#_x0000_t202" style="position:absolute;margin-left:347.2pt;margin-top:4.25pt;width:112.9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" fillcolor="white [3201]" stroked="f" strokeweight=".5pt">
                <v:textbox>
                  <w:txbxContent>
                    <w:p w14:paraId="4D4E069A" w14:textId="3243F8DA" w:rsidR="00697F34" w:rsidRPr="00697F34" w:rsidRDefault="00697F34" w:rsidP="00697F34">
                      <w:pPr>
                        <w:jc w:val="right"/>
                        <w:rPr>
                          <w:rFonts w:ascii="Helvetica" w:hAnsi="Helvetica"/>
                          <w:b/>
                          <w:bCs/>
                          <w:color w:val="404040" w:themeColor="text1" w:themeTint="BF"/>
                          <w:sz w:val="13"/>
                          <w:szCs w:val="13"/>
                        </w:rPr>
                      </w:pPr>
                      <w:r w:rsidRPr="00697F34">
                        <w:rPr>
                          <w:rFonts w:ascii="Helvetica" w:hAnsi="Helvetica"/>
                          <w:b/>
                          <w:bCs/>
                          <w:color w:val="404040" w:themeColor="text1" w:themeTint="BF"/>
                          <w:sz w:val="13"/>
                          <w:szCs w:val="13"/>
                        </w:rPr>
                        <w:t>Ihr Ansprechpartner</w:t>
                      </w:r>
                    </w:p>
                    <w:p w14:paraId="74AE9DA2" w14:textId="5B82F9E3" w:rsidR="00697F34" w:rsidRPr="00547248" w:rsidRDefault="00697F34" w:rsidP="00697F34">
                      <w:pPr>
                        <w:jc w:val="right"/>
                        <w:rPr>
                          <w:rFonts w:ascii="Helvetica" w:hAnsi="Helvetica"/>
                          <w:color w:val="404040" w:themeColor="text1" w:themeTint="BF"/>
                          <w:sz w:val="13"/>
                          <w:szCs w:val="13"/>
                        </w:rPr>
                      </w:pPr>
                      <w:r w:rsidRPr="00547248">
                        <w:rPr>
                          <w:rFonts w:ascii="Helvetica" w:hAnsi="Helvetica"/>
                          <w:color w:val="404040" w:themeColor="text1" w:themeTint="BF"/>
                          <w:sz w:val="13"/>
                          <w:szCs w:val="13"/>
                        </w:rPr>
                        <w:t xml:space="preserve">Marcus </w:t>
                      </w:r>
                      <w:proofErr w:type="spellStart"/>
                      <w:r w:rsidRPr="00547248">
                        <w:rPr>
                          <w:rFonts w:ascii="Helvetica" w:hAnsi="Helvetica"/>
                          <w:color w:val="404040" w:themeColor="text1" w:themeTint="BF"/>
                          <w:sz w:val="13"/>
                          <w:szCs w:val="13"/>
                        </w:rPr>
                        <w:t>Hoselmann</w:t>
                      </w:r>
                      <w:proofErr w:type="spellEnd"/>
                    </w:p>
                    <w:p w14:paraId="4AB9642A" w14:textId="02FE0F29" w:rsidR="00697F34" w:rsidRPr="00547248" w:rsidRDefault="00697F34" w:rsidP="00697F34">
                      <w:pPr>
                        <w:jc w:val="right"/>
                        <w:rPr>
                          <w:rFonts w:ascii="Helvetica" w:hAnsi="Helvetica"/>
                          <w:color w:val="404040" w:themeColor="text1" w:themeTint="BF"/>
                          <w:sz w:val="13"/>
                          <w:szCs w:val="13"/>
                        </w:rPr>
                      </w:pPr>
                      <w:hyperlink r:id="rId9" w:history="1">
                        <w:r w:rsidRPr="00547248">
                          <w:rPr>
                            <w:rStyle w:val="Hyperlink"/>
                            <w:rFonts w:ascii="Helvetica" w:hAnsi="Helvetica"/>
                            <w:color w:val="404040" w:themeColor="text1" w:themeTint="BF"/>
                            <w:sz w:val="13"/>
                            <w:szCs w:val="13"/>
                            <w:u w:val="none"/>
                          </w:rPr>
                          <w:t>marcus.ho</w:t>
                        </w:r>
                        <w:r w:rsidRPr="00547248">
                          <w:rPr>
                            <w:rStyle w:val="Hyperlink"/>
                            <w:rFonts w:ascii="Helvetica" w:hAnsi="Helvetica"/>
                            <w:color w:val="404040" w:themeColor="text1" w:themeTint="BF"/>
                            <w:sz w:val="13"/>
                            <w:szCs w:val="13"/>
                            <w:u w:val="none"/>
                          </w:rPr>
                          <w:t>s</w:t>
                        </w:r>
                        <w:r w:rsidRPr="00547248">
                          <w:rPr>
                            <w:rStyle w:val="Hyperlink"/>
                            <w:rFonts w:ascii="Helvetica" w:hAnsi="Helvetica"/>
                            <w:color w:val="404040" w:themeColor="text1" w:themeTint="BF"/>
                            <w:sz w:val="13"/>
                            <w:szCs w:val="13"/>
                            <w:u w:val="none"/>
                          </w:rPr>
                          <w:t>elmann@upletics.de</w:t>
                        </w:r>
                      </w:hyperlink>
                    </w:p>
                    <w:p w14:paraId="14CCFCD1" w14:textId="6A5C6A87" w:rsidR="00547248" w:rsidRPr="00547248" w:rsidRDefault="00697F34" w:rsidP="00547248">
                      <w:pPr>
                        <w:jc w:val="right"/>
                        <w:rPr>
                          <w:rFonts w:ascii="Helvetica" w:hAnsi="Helvetica"/>
                          <w:color w:val="404040" w:themeColor="text1" w:themeTint="BF"/>
                          <w:sz w:val="13"/>
                          <w:szCs w:val="13"/>
                        </w:rPr>
                      </w:pPr>
                      <w:hyperlink r:id="rId10" w:history="1">
                        <w:r w:rsidRPr="00547248">
                          <w:rPr>
                            <w:rStyle w:val="Hyperlink"/>
                            <w:rFonts w:ascii="Helvetica" w:hAnsi="Helvetica"/>
                            <w:color w:val="404040" w:themeColor="text1" w:themeTint="BF"/>
                            <w:sz w:val="13"/>
                            <w:szCs w:val="13"/>
                            <w:u w:val="none"/>
                          </w:rPr>
                          <w:t>www.upletics.d</w:t>
                        </w:r>
                        <w:r w:rsidRPr="00547248">
                          <w:rPr>
                            <w:rStyle w:val="Hyperlink"/>
                            <w:rFonts w:ascii="Helvetica" w:hAnsi="Helvetica"/>
                            <w:color w:val="404040" w:themeColor="text1" w:themeTint="BF"/>
                            <w:sz w:val="13"/>
                            <w:szCs w:val="13"/>
                            <w:u w:val="none"/>
                          </w:rPr>
                          <w:t>e</w:t>
                        </w:r>
                      </w:hyperlink>
                    </w:p>
                    <w:p w14:paraId="766FBF7D" w14:textId="381227AE" w:rsidR="00547248" w:rsidRPr="00547248" w:rsidRDefault="00547248" w:rsidP="00547248">
                      <w:pPr>
                        <w:jc w:val="right"/>
                        <w:rPr>
                          <w:rFonts w:ascii="Helvetica" w:hAnsi="Helvetica"/>
                          <w:color w:val="404040" w:themeColor="text1" w:themeTint="BF"/>
                          <w:sz w:val="13"/>
                          <w:szCs w:val="13"/>
                        </w:rPr>
                      </w:pPr>
                    </w:p>
                    <w:p w14:paraId="2B890F0F" w14:textId="51A46447" w:rsidR="00547248" w:rsidRPr="00697F34" w:rsidRDefault="00547248" w:rsidP="00547248">
                      <w:pPr>
                        <w:jc w:val="right"/>
                        <w:rPr>
                          <w:rFonts w:ascii="Helvetica" w:hAnsi="Helvetica"/>
                          <w:color w:val="404040" w:themeColor="text1" w:themeTint="BF"/>
                          <w:sz w:val="16"/>
                          <w:szCs w:val="16"/>
                        </w:rPr>
                      </w:pPr>
                      <w:r w:rsidRPr="00547248">
                        <w:rPr>
                          <w:rFonts w:ascii="Helvetica" w:hAnsi="Helvetica"/>
                          <w:color w:val="404040" w:themeColor="text1" w:themeTint="BF"/>
                          <w:sz w:val="13"/>
                          <w:szCs w:val="13"/>
                        </w:rPr>
                        <w:t>0231</w:t>
                      </w:r>
                      <w:r>
                        <w:rPr>
                          <w:rFonts w:ascii="Helvetica" w:hAnsi="Helvetica"/>
                          <w:color w:val="404040" w:themeColor="text1" w:themeTint="BF"/>
                          <w:sz w:val="13"/>
                          <w:szCs w:val="13"/>
                        </w:rPr>
                        <w:t xml:space="preserve"> </w:t>
                      </w:r>
                      <w:r w:rsidRPr="00547248">
                        <w:rPr>
                          <w:rFonts w:ascii="Helvetica" w:hAnsi="Helvetica"/>
                          <w:color w:val="404040" w:themeColor="text1" w:themeTint="BF"/>
                          <w:sz w:val="13"/>
                          <w:szCs w:val="13"/>
                        </w:rPr>
                        <w:t>58443216</w:t>
                      </w:r>
                    </w:p>
                  </w:txbxContent>
                </v:textbox>
                <w10:wrap type="square"/>
              </v:shape>
            </w:pict>
          </mc:Fallback>
        </mc:AlternateContent>
      </w:r>
      <w:r w:rsidR="0055321D">
        <w:rPr>
          <w:rFonts w:ascii="Helvetica Light" w:hAnsi="Helvetica Light"/>
          <w:sz w:val="15"/>
          <w:szCs w:val="15"/>
        </w:rPr>
        <w:t>6</w:t>
      </w:r>
      <w:r w:rsidR="00B5743B" w:rsidRPr="00C4525C">
        <w:rPr>
          <w:rFonts w:ascii="Helvetica Light" w:hAnsi="Helvetica Light"/>
          <w:sz w:val="15"/>
          <w:szCs w:val="15"/>
          <w:lang w:val="en-US"/>
        </w:rPr>
        <w:t xml:space="preserve">. </w:t>
      </w:r>
      <w:proofErr w:type="spellStart"/>
      <w:r w:rsidR="00C4525C" w:rsidRPr="00C4525C">
        <w:rPr>
          <w:rFonts w:ascii="Helvetica Light" w:hAnsi="Helvetica Light"/>
          <w:sz w:val="15"/>
          <w:szCs w:val="15"/>
          <w:lang w:val="en-US"/>
        </w:rPr>
        <w:t>Janua</w:t>
      </w:r>
      <w:r w:rsidR="00B5743B" w:rsidRPr="00C4525C">
        <w:rPr>
          <w:rFonts w:ascii="Helvetica Light" w:hAnsi="Helvetica Light"/>
          <w:sz w:val="15"/>
          <w:szCs w:val="15"/>
          <w:lang w:val="en-US"/>
        </w:rPr>
        <w:t>r</w:t>
      </w:r>
      <w:proofErr w:type="spellEnd"/>
      <w:r w:rsidR="00B5743B" w:rsidRPr="00C4525C">
        <w:rPr>
          <w:rFonts w:ascii="Helvetica Light" w:hAnsi="Helvetica Light"/>
          <w:sz w:val="15"/>
          <w:szCs w:val="15"/>
          <w:lang w:val="en-US"/>
        </w:rPr>
        <w:t xml:space="preserve"> 202</w:t>
      </w:r>
      <w:r w:rsidR="00C4525C" w:rsidRPr="00C4525C">
        <w:rPr>
          <w:rFonts w:ascii="Helvetica Light" w:hAnsi="Helvetica Light"/>
          <w:sz w:val="15"/>
          <w:szCs w:val="15"/>
          <w:lang w:val="en-US"/>
        </w:rPr>
        <w:t>2</w:t>
      </w:r>
      <w:r w:rsidR="00B5743B" w:rsidRPr="00C4525C">
        <w:rPr>
          <w:rFonts w:ascii="Helvetica Light" w:hAnsi="Helvetica Light"/>
          <w:sz w:val="15"/>
          <w:szCs w:val="15"/>
          <w:lang w:val="en-US"/>
        </w:rPr>
        <w:t xml:space="preserve"> </w:t>
      </w:r>
      <w:r w:rsidR="00325AA2" w:rsidRPr="00C4525C">
        <w:rPr>
          <w:rFonts w:ascii="Helvetica Light" w:hAnsi="Helvetica Light"/>
          <w:sz w:val="15"/>
          <w:szCs w:val="15"/>
          <w:lang w:val="en-US"/>
        </w:rPr>
        <w:tab/>
      </w:r>
    </w:p>
    <w:p w14:paraId="1C0AF3F0" w14:textId="5C5F20BB" w:rsidR="00C4525C" w:rsidRDefault="00C4525C" w:rsidP="00325AA2">
      <w:pPr>
        <w:tabs>
          <w:tab w:val="left" w:pos="2073"/>
        </w:tabs>
        <w:rPr>
          <w:rFonts w:ascii="Helvetica Light" w:hAnsi="Helvetica Light"/>
          <w:lang w:val="en-US"/>
        </w:rPr>
      </w:pPr>
    </w:p>
    <w:p w14:paraId="48777DF9" w14:textId="2B28A3B5" w:rsidR="00BE703D" w:rsidRDefault="00BE703D" w:rsidP="00325AA2">
      <w:pPr>
        <w:tabs>
          <w:tab w:val="left" w:pos="2073"/>
        </w:tabs>
        <w:rPr>
          <w:rFonts w:ascii="Helvetica Light" w:hAnsi="Helvetica Light"/>
          <w:lang w:val="en-US"/>
        </w:rPr>
      </w:pPr>
    </w:p>
    <w:p w14:paraId="511D1FF5" w14:textId="77777777" w:rsidR="00BE703D" w:rsidRPr="00C4525C" w:rsidRDefault="00BE703D" w:rsidP="00325AA2">
      <w:pPr>
        <w:tabs>
          <w:tab w:val="left" w:pos="2073"/>
        </w:tabs>
        <w:rPr>
          <w:rFonts w:ascii="Helvetica Light" w:hAnsi="Helvetica Light"/>
          <w:lang w:val="en-US"/>
        </w:rPr>
      </w:pPr>
    </w:p>
    <w:p w14:paraId="4EA32929" w14:textId="2F9351FF" w:rsidR="00B5743B" w:rsidRPr="00C4525C" w:rsidRDefault="00C4525C" w:rsidP="00B5743B">
      <w:pPr>
        <w:pStyle w:val="Default"/>
        <w:rPr>
          <w:rFonts w:ascii="Helvetica" w:hAnsi="Helvetica"/>
          <w:color w:val="767171" w:themeColor="background2" w:themeShade="80"/>
          <w:sz w:val="32"/>
          <w:szCs w:val="32"/>
          <w:lang w:val="en-US"/>
        </w:rPr>
      </w:pPr>
      <w:r w:rsidRPr="00C4525C">
        <w:rPr>
          <w:rFonts w:ascii="Helvetica" w:hAnsi="Helvetica"/>
          <w:color w:val="767171" w:themeColor="background2" w:themeShade="80"/>
          <w:sz w:val="32"/>
          <w:szCs w:val="32"/>
          <w:lang w:val="en-US"/>
        </w:rPr>
        <w:t>DO IT FAST „W</w:t>
      </w:r>
      <w:r>
        <w:rPr>
          <w:rFonts w:ascii="Helvetica" w:hAnsi="Helvetica"/>
          <w:color w:val="767171" w:themeColor="background2" w:themeShade="80"/>
          <w:sz w:val="32"/>
          <w:szCs w:val="32"/>
          <w:lang w:val="en-US"/>
        </w:rPr>
        <w:t>inter Edition”</w:t>
      </w:r>
    </w:p>
    <w:p w14:paraId="71028133" w14:textId="77777777" w:rsidR="001A7CAB" w:rsidRPr="00C4525C" w:rsidRDefault="001A7CAB" w:rsidP="00B5743B">
      <w:pPr>
        <w:pStyle w:val="Default"/>
        <w:rPr>
          <w:sz w:val="32"/>
          <w:szCs w:val="32"/>
          <w:lang w:val="en-US"/>
        </w:rPr>
      </w:pPr>
    </w:p>
    <w:p w14:paraId="3A88E514" w14:textId="655FE599" w:rsidR="00BE703D" w:rsidRDefault="00BE703D"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 xml:space="preserve">DORTMUND. Der DO IT FAST, als Vorbereitungslauf auf den Sparkassen-Phoenix-Halbmarathon, hatte es in den letzten beiden Jahren nicht leicht, war aber einer der wenigen </w:t>
      </w:r>
      <w:proofErr w:type="gramStart"/>
      <w:r>
        <w:rPr>
          <w:rFonts w:ascii="Helvetica Light" w:hAnsi="Helvetica Light"/>
          <w:color w:val="404040" w:themeColor="text1" w:themeTint="BF"/>
          <w:sz w:val="15"/>
          <w:szCs w:val="13"/>
        </w:rPr>
        <w:t>Läufe</w:t>
      </w:r>
      <w:proofErr w:type="gramEnd"/>
      <w:r>
        <w:rPr>
          <w:rFonts w:ascii="Helvetica Light" w:hAnsi="Helvetica Light"/>
          <w:color w:val="404040" w:themeColor="text1" w:themeTint="BF"/>
          <w:sz w:val="15"/>
          <w:szCs w:val="13"/>
        </w:rPr>
        <w:t xml:space="preserve"> die unter strengen Corona-Maßnahmen stattgefunden hat. Auch die Erstauflage der „Winter Edition“ am 20. Februar 2022 startet holprig. Der Veranstalter aber strahlt Zuversicht aus.</w:t>
      </w:r>
    </w:p>
    <w:p w14:paraId="2AF8187E" w14:textId="0AD0618F" w:rsidR="00BE703D" w:rsidRDefault="00BE703D" w:rsidP="007473FA">
      <w:pPr>
        <w:pStyle w:val="Default"/>
        <w:spacing w:line="360" w:lineRule="auto"/>
        <w:rPr>
          <w:rFonts w:ascii="Helvetica Light" w:hAnsi="Helvetica Light"/>
          <w:color w:val="404040" w:themeColor="text1" w:themeTint="BF"/>
          <w:sz w:val="15"/>
          <w:szCs w:val="13"/>
        </w:rPr>
      </w:pPr>
    </w:p>
    <w:p w14:paraId="773B5EDF" w14:textId="507E61E9" w:rsidR="00BE703D" w:rsidRDefault="00BE703D"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Wer den Namen DO IT FAST das erste Mal liest, könnte den Eindruck eines Profilaufes bekommen. Dies ist aber keineswegs der Fall. Der Name entstand vielmehr aufgrund des flachen und daher schnellen Rundkurs</w:t>
      </w:r>
      <w:r w:rsidR="006614B6">
        <w:rPr>
          <w:rFonts w:ascii="Helvetica Light" w:hAnsi="Helvetica Light"/>
          <w:color w:val="404040" w:themeColor="text1" w:themeTint="BF"/>
          <w:sz w:val="15"/>
          <w:szCs w:val="13"/>
        </w:rPr>
        <w:t>es</w:t>
      </w:r>
      <w:r>
        <w:rPr>
          <w:rFonts w:ascii="Helvetica Light" w:hAnsi="Helvetica Light"/>
          <w:color w:val="404040" w:themeColor="text1" w:themeTint="BF"/>
          <w:sz w:val="15"/>
          <w:szCs w:val="13"/>
        </w:rPr>
        <w:t xml:space="preserve"> auf Phoenix West. </w:t>
      </w:r>
      <w:r w:rsidR="006614B6">
        <w:rPr>
          <w:rFonts w:ascii="Helvetica Light" w:hAnsi="Helvetica Light"/>
          <w:color w:val="404040" w:themeColor="text1" w:themeTint="BF"/>
          <w:sz w:val="15"/>
          <w:szCs w:val="13"/>
        </w:rPr>
        <w:t>Durch die flache Strecke bietet sich die Veranstaltung aber auch ideal für Laufanfänger und Wiedereinsteiger. Angeboten werden 5km und 10km.</w:t>
      </w:r>
    </w:p>
    <w:p w14:paraId="1B7F0981" w14:textId="739C55E1" w:rsidR="006614B6" w:rsidRDefault="006614B6" w:rsidP="007473FA">
      <w:pPr>
        <w:pStyle w:val="Default"/>
        <w:spacing w:line="360" w:lineRule="auto"/>
        <w:rPr>
          <w:rFonts w:ascii="Helvetica Light" w:hAnsi="Helvetica Light"/>
          <w:color w:val="404040" w:themeColor="text1" w:themeTint="BF"/>
          <w:sz w:val="15"/>
          <w:szCs w:val="13"/>
        </w:rPr>
      </w:pPr>
    </w:p>
    <w:p w14:paraId="4F978589" w14:textId="2E3F8BD0" w:rsidR="006614B6" w:rsidRDefault="006614B6"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 xml:space="preserve">„Wir wollten </w:t>
      </w:r>
      <w:r w:rsidR="009B5896">
        <w:rPr>
          <w:rFonts w:ascii="Helvetica Light" w:hAnsi="Helvetica Light"/>
          <w:color w:val="404040" w:themeColor="text1" w:themeTint="BF"/>
          <w:sz w:val="15"/>
          <w:szCs w:val="13"/>
        </w:rPr>
        <w:t>die Winter Ausgabe</w:t>
      </w:r>
      <w:r>
        <w:rPr>
          <w:rFonts w:ascii="Helvetica Light" w:hAnsi="Helvetica Light"/>
          <w:color w:val="404040" w:themeColor="text1" w:themeTint="BF"/>
          <w:sz w:val="15"/>
          <w:szCs w:val="13"/>
        </w:rPr>
        <w:t xml:space="preserve"> schon 2021 an den Start bringen. Das machte damals aber keinen Sinn“, erklärt Veranstalter Marcus Hoselmann von upletics. „Wir wollen mit der „Winter Edition“ das Läuferjahr 2022 </w:t>
      </w:r>
      <w:r w:rsidR="00E54AC3">
        <w:rPr>
          <w:rFonts w:ascii="Helvetica Light" w:hAnsi="Helvetica Light"/>
          <w:color w:val="404040" w:themeColor="text1" w:themeTint="BF"/>
          <w:sz w:val="15"/>
          <w:szCs w:val="13"/>
        </w:rPr>
        <w:t>einläuten</w:t>
      </w:r>
      <w:r>
        <w:rPr>
          <w:rFonts w:ascii="Helvetica Light" w:hAnsi="Helvetica Light"/>
          <w:color w:val="404040" w:themeColor="text1" w:themeTint="BF"/>
          <w:sz w:val="15"/>
          <w:szCs w:val="13"/>
        </w:rPr>
        <w:t>. Im Sommer hat man dann auf gleicher Strecke einen Vergleichswert und kann seine Entwicklung überprüfen. Am Ende steht dann der Sparkassen-Phoenix-Halbmarathon am 3.</w:t>
      </w:r>
      <w:r w:rsidR="00230B2F">
        <w:rPr>
          <w:rFonts w:ascii="Helvetica Light" w:hAnsi="Helvetica Light"/>
          <w:color w:val="404040" w:themeColor="text1" w:themeTint="BF"/>
          <w:sz w:val="15"/>
          <w:szCs w:val="13"/>
        </w:rPr>
        <w:t xml:space="preserve"> </w:t>
      </w:r>
      <w:r>
        <w:rPr>
          <w:rFonts w:ascii="Helvetica Light" w:hAnsi="Helvetica Light"/>
          <w:color w:val="404040" w:themeColor="text1" w:themeTint="BF"/>
          <w:sz w:val="15"/>
          <w:szCs w:val="13"/>
        </w:rPr>
        <w:t xml:space="preserve">Oktober, der das persönliche </w:t>
      </w:r>
      <w:proofErr w:type="spellStart"/>
      <w:r>
        <w:rPr>
          <w:rFonts w:ascii="Helvetica Light" w:hAnsi="Helvetica Light"/>
          <w:color w:val="404040" w:themeColor="text1" w:themeTint="BF"/>
          <w:sz w:val="15"/>
          <w:szCs w:val="13"/>
        </w:rPr>
        <w:t>Laufjahr</w:t>
      </w:r>
      <w:proofErr w:type="spellEnd"/>
      <w:r>
        <w:rPr>
          <w:rFonts w:ascii="Helvetica Light" w:hAnsi="Helvetica Light"/>
          <w:color w:val="404040" w:themeColor="text1" w:themeTint="BF"/>
          <w:sz w:val="15"/>
          <w:szCs w:val="13"/>
        </w:rPr>
        <w:t xml:space="preserve"> </w:t>
      </w:r>
      <w:r w:rsidR="00FF2EB5">
        <w:rPr>
          <w:rFonts w:ascii="Helvetica Light" w:hAnsi="Helvetica Light"/>
          <w:color w:val="404040" w:themeColor="text1" w:themeTint="BF"/>
          <w:sz w:val="15"/>
          <w:szCs w:val="13"/>
        </w:rPr>
        <w:t>auf Dortmunder Boden abschließt“, so Hoselmann.</w:t>
      </w:r>
    </w:p>
    <w:p w14:paraId="2E5FF3AD" w14:textId="3214085E" w:rsidR="00FF2EB5" w:rsidRDefault="00FF2EB5" w:rsidP="007473FA">
      <w:pPr>
        <w:pStyle w:val="Default"/>
        <w:spacing w:line="360" w:lineRule="auto"/>
        <w:rPr>
          <w:rFonts w:ascii="Helvetica Light" w:hAnsi="Helvetica Light"/>
          <w:color w:val="404040" w:themeColor="text1" w:themeTint="BF"/>
          <w:sz w:val="15"/>
          <w:szCs w:val="13"/>
        </w:rPr>
      </w:pPr>
    </w:p>
    <w:p w14:paraId="4591D3CB" w14:textId="0176B02E" w:rsidR="00FF2EB5" w:rsidRDefault="00FF2EB5"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 xml:space="preserve">Warum der Veranstalter trotz aktueller Corona Lage zuversichtlich </w:t>
      </w:r>
      <w:proofErr w:type="gramStart"/>
      <w:r>
        <w:rPr>
          <w:rFonts w:ascii="Helvetica Light" w:hAnsi="Helvetica Light"/>
          <w:color w:val="404040" w:themeColor="text1" w:themeTint="BF"/>
          <w:sz w:val="15"/>
          <w:szCs w:val="13"/>
        </w:rPr>
        <w:t>bleibt</w:t>
      </w:r>
      <w:proofErr w:type="gramEnd"/>
      <w:r>
        <w:rPr>
          <w:rFonts w:ascii="Helvetica Light" w:hAnsi="Helvetica Light"/>
          <w:color w:val="404040" w:themeColor="text1" w:themeTint="BF"/>
          <w:sz w:val="15"/>
          <w:szCs w:val="13"/>
        </w:rPr>
        <w:t xml:space="preserve"> ist einfach. „Die Läufer*innen haben sich an die Maßnahmen gewöhnt. Andere Veranstaltungen ähnlichen Formates rollen ebenfalls wieder an. Warum soll das in Dortmund anders sein?“, erklärt Marcus Hoselmann die Situation.</w:t>
      </w:r>
    </w:p>
    <w:p w14:paraId="41517C33" w14:textId="15BC4956" w:rsidR="00FF2EB5" w:rsidRDefault="00FF2EB5"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Gleichzeitig ist er von der Dortmunder Laufszene überzeugt und sich sicher, dass diese mit ihrer Teilnahme alles daransetzen wird, Veranstaltungen wie den DO IT FAST am Leben zu halten.</w:t>
      </w:r>
    </w:p>
    <w:p w14:paraId="3633488C" w14:textId="6872E219" w:rsidR="00FF2EB5" w:rsidRDefault="00FF2EB5" w:rsidP="007473FA">
      <w:pPr>
        <w:pStyle w:val="Default"/>
        <w:spacing w:line="360" w:lineRule="auto"/>
        <w:rPr>
          <w:rFonts w:ascii="Helvetica Light" w:hAnsi="Helvetica Light"/>
          <w:color w:val="404040" w:themeColor="text1" w:themeTint="BF"/>
          <w:sz w:val="15"/>
          <w:szCs w:val="13"/>
        </w:rPr>
      </w:pPr>
    </w:p>
    <w:p w14:paraId="1A58BE9D" w14:textId="6C4C24AA" w:rsidR="00FF2EB5" w:rsidRDefault="00FF2EB5"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 xml:space="preserve">Denn bei aller Euphorie und Optimismus bleibt die Situation für Veranstalter wie upletics schwierig. </w:t>
      </w:r>
      <w:r w:rsidR="009B5896">
        <w:rPr>
          <w:rFonts w:ascii="Helvetica Light" w:hAnsi="Helvetica Light"/>
          <w:color w:val="404040" w:themeColor="text1" w:themeTint="BF"/>
          <w:sz w:val="15"/>
          <w:szCs w:val="13"/>
        </w:rPr>
        <w:t>„Uns fehlen Sponsoren und Unterstützer. Finden wir in den nächsten Wochen und Monate keine neuen Partner und gewinnen nicht ausreichend Läufer*innen für unsere Rennen, dann wird die ein oder andere Laufveranstaltung 2023 nicht mehr existieren. Aber erstmal geben wir Gas und freuen uns auf hoffentlich viele Läufer*innen“, bleibt Hoselmann positiv.</w:t>
      </w:r>
    </w:p>
    <w:p w14:paraId="40277921" w14:textId="455ECC11" w:rsidR="009B5896" w:rsidRDefault="009B5896" w:rsidP="007473FA">
      <w:pPr>
        <w:pStyle w:val="Default"/>
        <w:spacing w:line="360" w:lineRule="auto"/>
        <w:rPr>
          <w:rFonts w:ascii="Helvetica Light" w:hAnsi="Helvetica Light"/>
          <w:color w:val="404040" w:themeColor="text1" w:themeTint="BF"/>
          <w:sz w:val="15"/>
          <w:szCs w:val="13"/>
        </w:rPr>
      </w:pPr>
    </w:p>
    <w:p w14:paraId="60C78349" w14:textId="22F281B9" w:rsidR="009B5896" w:rsidRDefault="009B5896" w:rsidP="007473FA">
      <w:pPr>
        <w:pStyle w:val="Default"/>
        <w:spacing w:line="360" w:lineRule="auto"/>
        <w:rPr>
          <w:rFonts w:ascii="Helvetica Light" w:hAnsi="Helvetica Light"/>
          <w:color w:val="404040" w:themeColor="text1" w:themeTint="BF"/>
          <w:sz w:val="15"/>
          <w:szCs w:val="13"/>
        </w:rPr>
      </w:pPr>
      <w:r>
        <w:rPr>
          <w:rFonts w:ascii="Helvetica Light" w:hAnsi="Helvetica Light"/>
          <w:color w:val="404040" w:themeColor="text1" w:themeTint="BF"/>
          <w:sz w:val="15"/>
          <w:szCs w:val="13"/>
        </w:rPr>
        <w:t xml:space="preserve">Anmeldung und Informationen rund um die DO IT FAST „Winter Edition“ befinden sich auf der Veranstaltungshomepage </w:t>
      </w:r>
      <w:hyperlink r:id="rId11" w:history="1">
        <w:r w:rsidRPr="00C11F09">
          <w:rPr>
            <w:rStyle w:val="Hyperlink"/>
            <w:rFonts w:ascii="Helvetica Light" w:hAnsi="Helvetica Light"/>
            <w:sz w:val="15"/>
            <w:szCs w:val="13"/>
          </w:rPr>
          <w:t>www.doitfast.de</w:t>
        </w:r>
      </w:hyperlink>
      <w:r>
        <w:rPr>
          <w:rFonts w:ascii="Helvetica Light" w:hAnsi="Helvetica Light"/>
          <w:color w:val="404040" w:themeColor="text1" w:themeTint="BF"/>
          <w:sz w:val="15"/>
          <w:szCs w:val="13"/>
        </w:rPr>
        <w:t>. Eine Anmeldung ist bereits möglich.</w:t>
      </w:r>
    </w:p>
    <w:p w14:paraId="4C675EAA" w14:textId="34A76C09" w:rsidR="009B5896" w:rsidRDefault="009B5896" w:rsidP="007473FA">
      <w:pPr>
        <w:pStyle w:val="Default"/>
        <w:spacing w:line="360" w:lineRule="auto"/>
        <w:rPr>
          <w:rFonts w:ascii="Helvetica Light" w:hAnsi="Helvetica Light"/>
          <w:color w:val="404040" w:themeColor="text1" w:themeTint="BF"/>
          <w:sz w:val="15"/>
          <w:szCs w:val="13"/>
        </w:rPr>
      </w:pPr>
    </w:p>
    <w:p w14:paraId="29B699FB" w14:textId="7F3E40A6" w:rsidR="00B5743B" w:rsidRDefault="00B5743B" w:rsidP="00B5743B"/>
    <w:p w14:paraId="1243296D" w14:textId="77777777" w:rsidR="00B5743B" w:rsidRDefault="00B5743B" w:rsidP="00B5743B"/>
    <w:sectPr w:rsidR="00B5743B" w:rsidSect="001A7CA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A4CA" w14:textId="77777777" w:rsidR="00270445" w:rsidRDefault="00270445" w:rsidP="00B5743B">
      <w:r>
        <w:separator/>
      </w:r>
    </w:p>
  </w:endnote>
  <w:endnote w:type="continuationSeparator" w:id="0">
    <w:p w14:paraId="632ABE89" w14:textId="77777777" w:rsidR="00270445" w:rsidRDefault="00270445" w:rsidP="00B5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20B0604020202020204"/>
    <w:charset w:val="00"/>
    <w:family w:val="swiss"/>
    <w:pitch w:val="default"/>
    <w:sig w:usb0="00000003" w:usb1="00000000" w:usb2="00000000" w:usb3="00000000" w:csb0="00000001"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1"/>
      <w:gridCol w:w="4521"/>
    </w:tblGrid>
    <w:tr w:rsidR="00B5743B" w14:paraId="2B90F7B9" w14:textId="77777777" w:rsidTr="00B5743B">
      <w:trPr>
        <w:trHeight w:hRule="exact" w:val="115"/>
        <w:jc w:val="center"/>
      </w:trPr>
      <w:tc>
        <w:tcPr>
          <w:tcW w:w="4686" w:type="dxa"/>
          <w:shd w:val="clear" w:color="auto" w:fill="083C5B"/>
          <w:tcMar>
            <w:top w:w="0" w:type="dxa"/>
            <w:bottom w:w="0" w:type="dxa"/>
          </w:tcMar>
        </w:tcPr>
        <w:p w14:paraId="290A6468" w14:textId="77777777" w:rsidR="00B5743B" w:rsidRDefault="00B5743B">
          <w:pPr>
            <w:pStyle w:val="Kopfzeile"/>
            <w:rPr>
              <w:caps/>
              <w:sz w:val="18"/>
            </w:rPr>
          </w:pPr>
        </w:p>
      </w:tc>
      <w:tc>
        <w:tcPr>
          <w:tcW w:w="4674" w:type="dxa"/>
          <w:shd w:val="clear" w:color="auto" w:fill="083C5B"/>
          <w:tcMar>
            <w:top w:w="0" w:type="dxa"/>
            <w:bottom w:w="0" w:type="dxa"/>
          </w:tcMar>
        </w:tcPr>
        <w:p w14:paraId="0EBAB3D0" w14:textId="77777777" w:rsidR="00B5743B" w:rsidRDefault="00B5743B">
          <w:pPr>
            <w:pStyle w:val="Kopfzeile"/>
            <w:jc w:val="right"/>
            <w:rPr>
              <w:caps/>
              <w:sz w:val="18"/>
            </w:rPr>
          </w:pPr>
        </w:p>
      </w:tc>
    </w:tr>
    <w:tr w:rsidR="00B5743B" w14:paraId="005179BA" w14:textId="77777777" w:rsidTr="00B5743B">
      <w:trPr>
        <w:jc w:val="center"/>
      </w:trPr>
      <w:sdt>
        <w:sdtPr>
          <w:rPr>
            <w:rFonts w:ascii="Helvetica" w:hAnsi="Helvetica"/>
            <w:caps/>
            <w:color w:val="404040" w:themeColor="text1" w:themeTint="BF"/>
            <w:sz w:val="18"/>
            <w:szCs w:val="18"/>
          </w:rPr>
          <w:alias w:val="Autor"/>
          <w:tag w:val=""/>
          <w:id w:val="1534151868"/>
          <w:placeholder>
            <w:docPart w:val="35DE1034F97F2E4E974C3C653E1D618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37C40C8" w14:textId="3CB91670" w:rsidR="00B5743B" w:rsidRPr="00A17854" w:rsidRDefault="00B5743B">
              <w:pPr>
                <w:pStyle w:val="Fuzeile"/>
                <w:rPr>
                  <w:rFonts w:ascii="Helvetica" w:hAnsi="Helvetica"/>
                  <w:caps/>
                  <w:color w:val="404040" w:themeColor="text1" w:themeTint="BF"/>
                  <w:sz w:val="18"/>
                  <w:szCs w:val="18"/>
                </w:rPr>
              </w:pPr>
              <w:r w:rsidRPr="00A17854">
                <w:rPr>
                  <w:rFonts w:ascii="Helvetica" w:hAnsi="Helvetica"/>
                  <w:color w:val="404040" w:themeColor="text1" w:themeTint="BF"/>
                  <w:sz w:val="18"/>
                  <w:szCs w:val="18"/>
                </w:rPr>
                <w:t>upletics GmbH | 2022</w:t>
              </w:r>
            </w:p>
          </w:tc>
        </w:sdtContent>
      </w:sdt>
      <w:tc>
        <w:tcPr>
          <w:tcW w:w="4674" w:type="dxa"/>
          <w:shd w:val="clear" w:color="auto" w:fill="auto"/>
          <w:vAlign w:val="center"/>
        </w:tcPr>
        <w:p w14:paraId="00CE2AED" w14:textId="77777777" w:rsidR="00B5743B" w:rsidRPr="00A17854" w:rsidRDefault="00B5743B">
          <w:pPr>
            <w:pStyle w:val="Fuzeile"/>
            <w:jc w:val="right"/>
            <w:rPr>
              <w:rFonts w:ascii="Helvetica" w:hAnsi="Helvetica"/>
              <w:caps/>
              <w:color w:val="808080" w:themeColor="background1" w:themeShade="80"/>
              <w:sz w:val="18"/>
              <w:szCs w:val="18"/>
            </w:rPr>
          </w:pPr>
          <w:r w:rsidRPr="00A17854">
            <w:rPr>
              <w:rFonts w:ascii="Helvetica" w:hAnsi="Helvetica"/>
              <w:caps/>
              <w:color w:val="404040" w:themeColor="text1" w:themeTint="BF"/>
              <w:sz w:val="18"/>
              <w:szCs w:val="18"/>
            </w:rPr>
            <w:fldChar w:fldCharType="begin"/>
          </w:r>
          <w:r w:rsidRPr="00A17854">
            <w:rPr>
              <w:rFonts w:ascii="Helvetica" w:hAnsi="Helvetica"/>
              <w:caps/>
              <w:color w:val="404040" w:themeColor="text1" w:themeTint="BF"/>
              <w:sz w:val="18"/>
              <w:szCs w:val="18"/>
            </w:rPr>
            <w:instrText>PAGE   \* MERGEFORMAT</w:instrText>
          </w:r>
          <w:r w:rsidRPr="00A17854">
            <w:rPr>
              <w:rFonts w:ascii="Helvetica" w:hAnsi="Helvetica"/>
              <w:caps/>
              <w:color w:val="404040" w:themeColor="text1" w:themeTint="BF"/>
              <w:sz w:val="18"/>
              <w:szCs w:val="18"/>
            </w:rPr>
            <w:fldChar w:fldCharType="separate"/>
          </w:r>
          <w:r w:rsidRPr="00A17854">
            <w:rPr>
              <w:rFonts w:ascii="Helvetica" w:hAnsi="Helvetica"/>
              <w:caps/>
              <w:color w:val="404040" w:themeColor="text1" w:themeTint="BF"/>
              <w:sz w:val="18"/>
              <w:szCs w:val="18"/>
            </w:rPr>
            <w:t>2</w:t>
          </w:r>
          <w:r w:rsidRPr="00A17854">
            <w:rPr>
              <w:rFonts w:ascii="Helvetica" w:hAnsi="Helvetica"/>
              <w:caps/>
              <w:color w:val="404040" w:themeColor="text1" w:themeTint="BF"/>
              <w:sz w:val="18"/>
              <w:szCs w:val="18"/>
            </w:rPr>
            <w:fldChar w:fldCharType="end"/>
          </w:r>
        </w:p>
      </w:tc>
    </w:tr>
  </w:tbl>
  <w:p w14:paraId="4ED8E92E" w14:textId="77777777" w:rsidR="00B5743B" w:rsidRDefault="00B574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8A79" w14:textId="77777777" w:rsidR="00270445" w:rsidRDefault="00270445" w:rsidP="00B5743B">
      <w:r>
        <w:separator/>
      </w:r>
    </w:p>
  </w:footnote>
  <w:footnote w:type="continuationSeparator" w:id="0">
    <w:p w14:paraId="5F5BA132" w14:textId="77777777" w:rsidR="00270445" w:rsidRDefault="00270445" w:rsidP="00B5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6BD3" w14:textId="77777777" w:rsidR="00547248" w:rsidRDefault="00547248" w:rsidP="00547248">
    <w:pPr>
      <w:pStyle w:val="Kopfzeile"/>
      <w:jc w:val="right"/>
      <w:rPr>
        <w:b/>
        <w:bCs/>
        <w:color w:val="083C5B"/>
        <w:sz w:val="36"/>
        <w:szCs w:val="36"/>
      </w:rPr>
    </w:pPr>
  </w:p>
  <w:p w14:paraId="24E02524" w14:textId="7198940D" w:rsidR="00547248" w:rsidRDefault="00547248" w:rsidP="00547248">
    <w:pPr>
      <w:pStyle w:val="Kopfzeile"/>
      <w:jc w:val="right"/>
      <w:rPr>
        <w:b/>
        <w:bCs/>
        <w:color w:val="083C5B"/>
        <w:sz w:val="36"/>
        <w:szCs w:val="36"/>
      </w:rPr>
    </w:pPr>
    <w:r>
      <w:rPr>
        <w:noProof/>
      </w:rPr>
      <w:drawing>
        <wp:inline distT="0" distB="0" distL="0" distR="0" wp14:anchorId="1517FF62" wp14:editId="54AD0673">
          <wp:extent cx="720969" cy="996974"/>
          <wp:effectExtent l="0" t="0" r="3175" b="0"/>
          <wp:docPr id="2" name="Grafik 2" descr="Ein Bild, das Text, Schild,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drauß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70732" cy="1065787"/>
                  </a:xfrm>
                  <a:prstGeom prst="rect">
                    <a:avLst/>
                  </a:prstGeom>
                </pic:spPr>
              </pic:pic>
            </a:graphicData>
          </a:graphic>
        </wp:inline>
      </w:drawing>
    </w:r>
  </w:p>
  <w:p w14:paraId="45FDA55A" w14:textId="77777777" w:rsidR="00547248" w:rsidRPr="00A17854" w:rsidRDefault="00547248" w:rsidP="00547248">
    <w:pPr>
      <w:pStyle w:val="Kopfzeile"/>
      <w:rPr>
        <w:rFonts w:ascii="Helvetica" w:hAnsi="Helvetica"/>
        <w:b/>
        <w:bCs/>
        <w:color w:val="083C5B"/>
        <w:sz w:val="36"/>
        <w:szCs w:val="36"/>
      </w:rPr>
    </w:pPr>
    <w:r w:rsidRPr="00A17854">
      <w:rPr>
        <w:rFonts w:ascii="Helvetica" w:hAnsi="Helvetica"/>
        <w:b/>
        <w:bCs/>
        <w:color w:val="083C5B"/>
        <w:sz w:val="36"/>
        <w:szCs w:val="36"/>
      </w:rPr>
      <w:t>Medieninformation</w:t>
    </w:r>
  </w:p>
  <w:p w14:paraId="0FFA20A4" w14:textId="450C8138" w:rsidR="00697F34" w:rsidRDefault="00547248" w:rsidP="00547248">
    <w:pPr>
      <w:pStyle w:val="Kopfzeile"/>
      <w:jc w:val="right"/>
    </w:pPr>
    <w:r>
      <w:rPr>
        <w:b/>
        <w:bCs/>
        <w:color w:val="083C5B"/>
        <w:sz w:val="36"/>
        <w:szCs w:val="36"/>
      </w:rPr>
      <w:tab/>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3B"/>
    <w:rsid w:val="001A7CAB"/>
    <w:rsid w:val="00230B2F"/>
    <w:rsid w:val="00270445"/>
    <w:rsid w:val="00325AA2"/>
    <w:rsid w:val="00547248"/>
    <w:rsid w:val="0055321D"/>
    <w:rsid w:val="006324BA"/>
    <w:rsid w:val="006614B6"/>
    <w:rsid w:val="00697F34"/>
    <w:rsid w:val="007473FA"/>
    <w:rsid w:val="009B5896"/>
    <w:rsid w:val="00A17854"/>
    <w:rsid w:val="00A45323"/>
    <w:rsid w:val="00B5743B"/>
    <w:rsid w:val="00BE703D"/>
    <w:rsid w:val="00C4525C"/>
    <w:rsid w:val="00E54AC3"/>
    <w:rsid w:val="00FF2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7F13"/>
  <w15:chartTrackingRefBased/>
  <w15:docId w15:val="{962BAF42-D94A-7144-9B7E-E559AE0D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5743B"/>
    <w:pPr>
      <w:autoSpaceDE w:val="0"/>
      <w:autoSpaceDN w:val="0"/>
      <w:adjustRightInd w:val="0"/>
    </w:pPr>
    <w:rPr>
      <w:rFonts w:ascii="VW Text Office" w:hAnsi="VW Text Office" w:cs="VW Text Office"/>
      <w:color w:val="000000"/>
    </w:rPr>
  </w:style>
  <w:style w:type="paragraph" w:styleId="Kopfzeile">
    <w:name w:val="header"/>
    <w:basedOn w:val="Standard"/>
    <w:link w:val="KopfzeileZchn"/>
    <w:uiPriority w:val="99"/>
    <w:unhideWhenUsed/>
    <w:rsid w:val="00B5743B"/>
    <w:pPr>
      <w:tabs>
        <w:tab w:val="center" w:pos="4536"/>
        <w:tab w:val="right" w:pos="9072"/>
      </w:tabs>
    </w:pPr>
  </w:style>
  <w:style w:type="character" w:customStyle="1" w:styleId="KopfzeileZchn">
    <w:name w:val="Kopfzeile Zchn"/>
    <w:basedOn w:val="Absatz-Standardschriftart"/>
    <w:link w:val="Kopfzeile"/>
    <w:uiPriority w:val="99"/>
    <w:rsid w:val="00B5743B"/>
  </w:style>
  <w:style w:type="paragraph" w:styleId="Fuzeile">
    <w:name w:val="footer"/>
    <w:basedOn w:val="Standard"/>
    <w:link w:val="FuzeileZchn"/>
    <w:uiPriority w:val="99"/>
    <w:unhideWhenUsed/>
    <w:rsid w:val="00B5743B"/>
    <w:pPr>
      <w:tabs>
        <w:tab w:val="center" w:pos="4536"/>
        <w:tab w:val="right" w:pos="9072"/>
      </w:tabs>
    </w:pPr>
  </w:style>
  <w:style w:type="character" w:customStyle="1" w:styleId="FuzeileZchn">
    <w:name w:val="Fußzeile Zchn"/>
    <w:basedOn w:val="Absatz-Standardschriftart"/>
    <w:link w:val="Fuzeile"/>
    <w:uiPriority w:val="99"/>
    <w:rsid w:val="00B5743B"/>
  </w:style>
  <w:style w:type="character" w:styleId="Hyperlink">
    <w:name w:val="Hyperlink"/>
    <w:basedOn w:val="Absatz-Standardschriftart"/>
    <w:uiPriority w:val="99"/>
    <w:unhideWhenUsed/>
    <w:rsid w:val="00697F34"/>
    <w:rPr>
      <w:color w:val="0563C1" w:themeColor="hyperlink"/>
      <w:u w:val="single"/>
    </w:rPr>
  </w:style>
  <w:style w:type="character" w:styleId="NichtaufgelsteErwhnung">
    <w:name w:val="Unresolved Mention"/>
    <w:basedOn w:val="Absatz-Standardschriftart"/>
    <w:uiPriority w:val="99"/>
    <w:semiHidden/>
    <w:unhideWhenUsed/>
    <w:rsid w:val="00697F34"/>
    <w:rPr>
      <w:color w:val="605E5C"/>
      <w:shd w:val="clear" w:color="auto" w:fill="E1DFDD"/>
    </w:rPr>
  </w:style>
  <w:style w:type="character" w:styleId="BesuchterLink">
    <w:name w:val="FollowedHyperlink"/>
    <w:basedOn w:val="Absatz-Standardschriftart"/>
    <w:uiPriority w:val="99"/>
    <w:semiHidden/>
    <w:unhideWhenUsed/>
    <w:rsid w:val="005472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letics.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ntakt@upletics.de?subject=Pressefrag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oitfast.d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pletics.de/" TargetMode="External"/><Relationship Id="rId4" Type="http://schemas.openxmlformats.org/officeDocument/2006/relationships/webSettings" Target="webSettings.xml"/><Relationship Id="rId9" Type="http://schemas.openxmlformats.org/officeDocument/2006/relationships/hyperlink" Target="mailto:kontakt@upletics.de?subject=Pressefrag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E1034F97F2E4E974C3C653E1D6189"/>
        <w:category>
          <w:name w:val="Allgemein"/>
          <w:gallery w:val="placeholder"/>
        </w:category>
        <w:types>
          <w:type w:val="bbPlcHdr"/>
        </w:types>
        <w:behaviors>
          <w:behavior w:val="content"/>
        </w:behaviors>
        <w:guid w:val="{C478B757-5175-0D4C-B4CE-E142FC1BC01D}"/>
      </w:docPartPr>
      <w:docPartBody>
        <w:p w:rsidR="00966D3F" w:rsidRDefault="00FE6561" w:rsidP="00FE6561">
          <w:pPr>
            <w:pStyle w:val="35DE1034F97F2E4E974C3C653E1D6189"/>
          </w:pPr>
          <w:r>
            <w:rPr>
              <w:rStyle w:val="Platzhaltertext1"/>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20B0604020202020204"/>
    <w:charset w:val="00"/>
    <w:family w:val="swiss"/>
    <w:pitch w:val="default"/>
    <w:sig w:usb0="00000003" w:usb1="00000000" w:usb2="00000000" w:usb3="00000000" w:csb0="00000001" w:csb1="00000000"/>
  </w:font>
  <w:font w:name="Helvetica Light">
    <w:altName w:val="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61"/>
    <w:rsid w:val="007E72E6"/>
    <w:rsid w:val="00966D3F"/>
    <w:rsid w:val="00A432C7"/>
    <w:rsid w:val="00C20E75"/>
    <w:rsid w:val="00FE6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latzhaltertext1">
    <w:name w:val="Platzhaltertext1"/>
    <w:basedOn w:val="Absatz-Standardschriftart"/>
    <w:uiPriority w:val="99"/>
    <w:semiHidden/>
    <w:rsid w:val="00FE6561"/>
    <w:rPr>
      <w:color w:val="808080"/>
    </w:rPr>
  </w:style>
  <w:style w:type="paragraph" w:customStyle="1" w:styleId="35DE1034F97F2E4E974C3C653E1D6189">
    <w:name w:val="35DE1034F97F2E4E974C3C653E1D6189"/>
    <w:rsid w:val="00FE6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2B22-4484-EE47-B264-C27592B7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upletics GmbH | 2022</dc:creator>
  <cp:keywords/>
  <dc:description/>
  <cp:lastModifiedBy>Marcus Hoselmann</cp:lastModifiedBy>
  <cp:revision>4</cp:revision>
  <cp:lastPrinted>2022-01-04T09:49:00Z</cp:lastPrinted>
  <dcterms:created xsi:type="dcterms:W3CDTF">2022-01-05T09:34:00Z</dcterms:created>
  <dcterms:modified xsi:type="dcterms:W3CDTF">2022-01-06T08:08:00Z</dcterms:modified>
</cp:coreProperties>
</file>